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3D" w:rsidRPr="00D254B5" w:rsidRDefault="000C373D" w:rsidP="00DF1E44">
      <w:pPr>
        <w:pStyle w:val="ConsPlusNonformat"/>
        <w:ind w:left="3535" w:firstLine="1421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hAnsi="Times New Roman" w:cs="Times New Roman"/>
          <w:sz w:val="26"/>
          <w:szCs w:val="26"/>
        </w:rPr>
        <w:t>УТВЕРЖДАЮ</w:t>
      </w:r>
    </w:p>
    <w:p w:rsidR="00CA18CA" w:rsidRPr="00D254B5" w:rsidRDefault="000C373D" w:rsidP="00DF1E44">
      <w:pPr>
        <w:pStyle w:val="ConsPlusNonformat"/>
        <w:ind w:left="3540" w:firstLine="1421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hAnsi="Times New Roman" w:cs="Times New Roman"/>
          <w:sz w:val="26"/>
          <w:szCs w:val="26"/>
        </w:rPr>
        <w:t xml:space="preserve">Исполняющий обязанности Начальника </w:t>
      </w:r>
    </w:p>
    <w:p w:rsidR="000C373D" w:rsidRPr="00D254B5" w:rsidRDefault="000C373D" w:rsidP="00DF1E44">
      <w:pPr>
        <w:pStyle w:val="ConsPlusNonformat"/>
        <w:ind w:left="4956" w:firstLine="5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hAnsi="Times New Roman" w:cs="Times New Roman"/>
          <w:sz w:val="26"/>
          <w:szCs w:val="26"/>
        </w:rPr>
        <w:t>Межрайонной ИФНС России № 1 по Еврейской автономной области</w:t>
      </w:r>
    </w:p>
    <w:p w:rsidR="000C373D" w:rsidRPr="00D254B5" w:rsidRDefault="000C373D" w:rsidP="00DF1E44">
      <w:pPr>
        <w:pStyle w:val="ConsPlusNonformat"/>
        <w:ind w:firstLine="1421"/>
        <w:rPr>
          <w:rFonts w:ascii="Times New Roman" w:hAnsi="Times New Roman" w:cs="Times New Roman"/>
          <w:sz w:val="26"/>
          <w:szCs w:val="26"/>
        </w:rPr>
      </w:pPr>
    </w:p>
    <w:p w:rsidR="000C373D" w:rsidRPr="00D254B5" w:rsidRDefault="000C373D" w:rsidP="00DF1E44">
      <w:pPr>
        <w:pStyle w:val="ConsPlusNonformat"/>
        <w:ind w:firstLine="1421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hAnsi="Times New Roman" w:cs="Times New Roman"/>
          <w:sz w:val="26"/>
          <w:szCs w:val="26"/>
        </w:rPr>
        <w:tab/>
      </w:r>
      <w:r w:rsidRPr="00D254B5">
        <w:rPr>
          <w:rFonts w:ascii="Times New Roman" w:hAnsi="Times New Roman" w:cs="Times New Roman"/>
          <w:sz w:val="26"/>
          <w:szCs w:val="26"/>
        </w:rPr>
        <w:tab/>
      </w:r>
      <w:r w:rsidRPr="00D254B5">
        <w:rPr>
          <w:rFonts w:ascii="Times New Roman" w:hAnsi="Times New Roman" w:cs="Times New Roman"/>
          <w:sz w:val="26"/>
          <w:szCs w:val="26"/>
        </w:rPr>
        <w:tab/>
      </w:r>
      <w:r w:rsidRPr="00D254B5">
        <w:rPr>
          <w:rFonts w:ascii="Times New Roman" w:hAnsi="Times New Roman" w:cs="Times New Roman"/>
          <w:sz w:val="26"/>
          <w:szCs w:val="26"/>
        </w:rPr>
        <w:tab/>
      </w:r>
      <w:r w:rsidRPr="00D254B5">
        <w:rPr>
          <w:rFonts w:ascii="Times New Roman" w:hAnsi="Times New Roman" w:cs="Times New Roman"/>
          <w:sz w:val="26"/>
          <w:szCs w:val="26"/>
        </w:rPr>
        <w:tab/>
        <w:t>__________________</w:t>
      </w:r>
      <w:r w:rsidR="00DF1E44" w:rsidRPr="00D254B5">
        <w:rPr>
          <w:rFonts w:ascii="Times New Roman" w:hAnsi="Times New Roman" w:cs="Times New Roman"/>
          <w:sz w:val="26"/>
          <w:szCs w:val="26"/>
        </w:rPr>
        <w:t>З.В. Симакова</w:t>
      </w:r>
    </w:p>
    <w:p w:rsidR="000C373D" w:rsidRPr="00D254B5" w:rsidRDefault="000C373D" w:rsidP="00DF1E44">
      <w:pPr>
        <w:pStyle w:val="ConsPlusNonformat"/>
        <w:ind w:firstLine="1421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hAnsi="Times New Roman" w:cs="Times New Roman"/>
          <w:sz w:val="26"/>
          <w:szCs w:val="26"/>
        </w:rPr>
        <w:tab/>
      </w:r>
      <w:r w:rsidRPr="00D254B5">
        <w:rPr>
          <w:rFonts w:ascii="Times New Roman" w:hAnsi="Times New Roman" w:cs="Times New Roman"/>
          <w:sz w:val="26"/>
          <w:szCs w:val="26"/>
        </w:rPr>
        <w:tab/>
      </w:r>
    </w:p>
    <w:p w:rsidR="000C373D" w:rsidRPr="00D254B5" w:rsidRDefault="000C373D" w:rsidP="00DF1E44">
      <w:pPr>
        <w:pStyle w:val="ConsPlusNonformat"/>
        <w:ind w:firstLine="1421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="00473902" w:rsidRPr="00D254B5">
        <w:rPr>
          <w:rFonts w:ascii="Times New Roman" w:hAnsi="Times New Roman" w:cs="Times New Roman"/>
          <w:sz w:val="26"/>
          <w:szCs w:val="26"/>
        </w:rPr>
        <w:t xml:space="preserve">        о</w:t>
      </w:r>
      <w:r w:rsidRPr="00D254B5">
        <w:rPr>
          <w:rFonts w:ascii="Times New Roman" w:hAnsi="Times New Roman" w:cs="Times New Roman"/>
          <w:sz w:val="26"/>
          <w:szCs w:val="26"/>
        </w:rPr>
        <w:t>т</w:t>
      </w:r>
      <w:r w:rsidR="00473902" w:rsidRPr="00D254B5">
        <w:rPr>
          <w:rFonts w:ascii="Times New Roman" w:hAnsi="Times New Roman" w:cs="Times New Roman"/>
          <w:sz w:val="26"/>
          <w:szCs w:val="26"/>
        </w:rPr>
        <w:t xml:space="preserve"> </w:t>
      </w:r>
      <w:r w:rsidR="0068367A" w:rsidRPr="00D254B5">
        <w:rPr>
          <w:rFonts w:ascii="Times New Roman" w:hAnsi="Times New Roman" w:cs="Times New Roman"/>
          <w:sz w:val="26"/>
          <w:szCs w:val="26"/>
        </w:rPr>
        <w:t xml:space="preserve"> "__" _______________ 2019</w:t>
      </w:r>
      <w:r w:rsidRPr="00D254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373D" w:rsidRPr="00D254B5" w:rsidRDefault="000C373D" w:rsidP="000C373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A18CA" w:rsidRPr="00D254B5" w:rsidRDefault="00CA18CA" w:rsidP="000C373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843E0" w:rsidRPr="00D254B5" w:rsidRDefault="000C373D" w:rsidP="00A57E8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Должностной регламент </w:t>
      </w:r>
    </w:p>
    <w:p w:rsidR="000C373D" w:rsidRPr="00D254B5" w:rsidRDefault="0051124C" w:rsidP="00A57E8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старшего</w:t>
      </w:r>
      <w:r w:rsidR="001843E0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252BBA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специалиста</w:t>
      </w: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 разряда</w:t>
      </w:r>
      <w:r w:rsidR="000C373D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правового отдела  </w:t>
      </w:r>
    </w:p>
    <w:p w:rsidR="000C373D" w:rsidRPr="00D254B5" w:rsidRDefault="000C373D" w:rsidP="00A57E8A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Межрайонной инспекции Федеральной налоговой службы № 1 по Еврейской автономной области</w:t>
      </w:r>
    </w:p>
    <w:p w:rsidR="000C373D" w:rsidRPr="00D254B5" w:rsidRDefault="000C373D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Calibri" w:hAnsi="Calibri" w:cs="Calibri"/>
          <w:sz w:val="26"/>
          <w:szCs w:val="26"/>
        </w:rPr>
      </w:pPr>
    </w:p>
    <w:p w:rsidR="00043673" w:rsidRPr="00D254B5" w:rsidRDefault="00043673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положения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</w:t>
      </w:r>
      <w:r w:rsidR="004E0A04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803164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52BBA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4E0A04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разряда</w:t>
      </w:r>
      <w:r w:rsidR="004E0A04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 Межрайонной инспекции Федеральной налоговой службы России № 1 по Еврейской автономной области (далее –</w:t>
      </w:r>
      <w:r w:rsidR="002C7626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6B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803164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86B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2 разряда</w:t>
      </w:r>
      <w:r w:rsidR="00C86B5B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отдела) относится к </w:t>
      </w:r>
      <w:r w:rsidR="00D254B5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«обеспечивающие специалисты».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– 11-</w:t>
      </w:r>
      <w:r w:rsidR="00D254B5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-4-0</w:t>
      </w:r>
      <w:r w:rsidR="00D254B5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89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Область профессиональной служебной деятельности</w:t>
      </w:r>
      <w:r w:rsidR="00C86B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старшего специалиста 2 разряда</w:t>
      </w:r>
      <w:r w:rsidR="00C86B5B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86B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E655D8" w:rsidRPr="00D254B5">
        <w:rPr>
          <w:rFonts w:ascii="Times New Roman" w:hAnsi="Times New Roman" w:cs="Times New Roman"/>
          <w:sz w:val="26"/>
          <w:szCs w:val="26"/>
        </w:rPr>
        <w:t xml:space="preserve"> Регулирование налоговой деятельности</w:t>
      </w:r>
      <w:r w:rsidRPr="00D254B5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C86B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старшего специалиста 2 разряда</w:t>
      </w:r>
      <w:r w:rsidR="00C86B5B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86B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осуществление </w:t>
      </w:r>
      <w:r w:rsidR="00BE4DFC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сопровождения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4.  Назначение на должность и освобождение от должности</w:t>
      </w:r>
      <w:r w:rsidR="00C86B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старшего специалиста  2 разряда</w:t>
      </w:r>
      <w:r w:rsidR="00C86B5B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86B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начальником Межрайонной инспекции Федеральной налоговой службы России № 1 по Еврейской автономной области (далее – Инспекция).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0D1E3C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0D1E3C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0D1E3C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 подчиняется начальнику правового отдела Межрайонной инспекции Федеральной налоговой службы России № 1 по Еврейской автономной области (далее – Отдел).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3673" w:rsidRPr="00D254B5" w:rsidRDefault="00043673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Квалификационные требования для замещения должности гражданской службы 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710F18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специалиста 2 разряда</w:t>
      </w:r>
      <w:r w:rsidR="00710F18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10F18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Наличие</w:t>
      </w:r>
      <w:r w:rsid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профессионального образования.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03164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Без предъявления требования к стажу.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Наличие базовых знаний:</w:t>
      </w:r>
      <w:r w:rsid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государственного языка Российской Федерации (русского языка);</w:t>
      </w:r>
      <w:r w:rsid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знания основ </w:t>
      </w:r>
      <w:hyperlink r:id="rId6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знания и умения в области информационно-коммуникационных технологий;</w:t>
      </w:r>
      <w:r w:rsid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необходимых профессиональных и личностных качеств.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0F7585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 В сфере законодательства Российской Федерации:</w:t>
      </w:r>
      <w:r w:rsid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7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8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Земельный </w:t>
      </w:r>
      <w:hyperlink r:id="rId9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Жилищный </w:t>
      </w:r>
      <w:hyperlink r:id="rId10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 (в части ответственности за нарушение </w:t>
      </w:r>
      <w:r w:rsidR="008C741F" w:rsidRPr="00D254B5">
        <w:rPr>
          <w:rFonts w:ascii="Times New Roman" w:hAnsi="Times New Roman" w:cs="Times New Roman"/>
          <w:sz w:val="26"/>
          <w:szCs w:val="26"/>
        </w:rPr>
        <w:lastRenderedPageBreak/>
        <w:t>законодательства);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Таможенный </w:t>
      </w:r>
      <w:hyperlink r:id="rId13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Таможенного союза;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Трудовой </w:t>
      </w:r>
      <w:hyperlink r:id="rId14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Договор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о Евразийском экономическом союзе от 29 мая 2014 г.;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="008C741F" w:rsidRPr="00D254B5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8C741F" w:rsidRPr="00D254B5">
        <w:rPr>
          <w:rFonts w:ascii="Times New Roman" w:hAnsi="Times New Roman" w:cs="Times New Roman"/>
          <w:sz w:val="26"/>
          <w:szCs w:val="26"/>
        </w:rPr>
        <w:t xml:space="preserve"> Минфина России от 30 марта 2001 г. N 26н "Об утверждении Положения по бухгалтерскому учету "Учет основных средств" ПБУ 6/01".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0F7585" w:rsidRPr="00D254B5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 от 30 декабря 2001 г. N 195-ФЗ;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0F7585" w:rsidRPr="00D254B5">
        <w:rPr>
          <w:rFonts w:ascii="Times New Roman" w:hAnsi="Times New Roman" w:cs="Times New Roman"/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0F7585" w:rsidRPr="00D254B5">
        <w:rPr>
          <w:rFonts w:ascii="Times New Roman" w:hAnsi="Times New Roman" w:cs="Times New Roman"/>
          <w:sz w:val="26"/>
          <w:szCs w:val="26"/>
        </w:rPr>
        <w:t>Федеральный закон от 2 мая 2005 г. N 59-ФЗ "О порядке рассмотрения обращений граждан Российской Федерации";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0F7585" w:rsidRPr="00D254B5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2C7626" w:rsidRPr="00D254B5">
        <w:rPr>
          <w:rFonts w:ascii="Times New Roman" w:hAnsi="Times New Roman" w:cs="Times New Roman"/>
          <w:sz w:val="26"/>
          <w:szCs w:val="26"/>
        </w:rPr>
        <w:t>П</w:t>
      </w:r>
      <w:r w:rsidR="000F7585" w:rsidRPr="00D254B5">
        <w:rPr>
          <w:rFonts w:ascii="Times New Roman" w:hAnsi="Times New Roman" w:cs="Times New Roman"/>
          <w:sz w:val="26"/>
          <w:szCs w:val="26"/>
        </w:rPr>
        <w:t>риказ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043673" w:rsidRPr="00D254B5" w:rsidRDefault="00252BBA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04367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7585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  <w:r w:rsid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>основные направления налоговой политики в Российской Федерации;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>зарубежный опыт развития налогообложения;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>классификация налогов по уровням бюджетной системы;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8C741F" w:rsidRPr="00D254B5">
        <w:rPr>
          <w:rFonts w:ascii="Times New Roman" w:hAnsi="Times New Roman" w:cs="Times New Roman"/>
          <w:sz w:val="26"/>
          <w:szCs w:val="26"/>
        </w:rPr>
        <w:t>специальные налоговые режимы;</w:t>
      </w:r>
      <w:r w:rsidR="00A57E8A">
        <w:rPr>
          <w:rFonts w:ascii="Times New Roman" w:hAnsi="Times New Roman" w:cs="Times New Roman"/>
          <w:sz w:val="26"/>
          <w:szCs w:val="26"/>
        </w:rPr>
        <w:t xml:space="preserve"> элементы налогообложения; </w:t>
      </w:r>
      <w:r w:rsidR="000F7585" w:rsidRPr="00D254B5">
        <w:rPr>
          <w:rFonts w:ascii="Times New Roman" w:hAnsi="Times New Roman" w:cs="Times New Roman"/>
          <w:sz w:val="26"/>
          <w:szCs w:val="26"/>
        </w:rPr>
        <w:t>основы налогового контроля, порядок про</w:t>
      </w:r>
      <w:r w:rsidR="00A57E8A">
        <w:rPr>
          <w:rFonts w:ascii="Times New Roman" w:hAnsi="Times New Roman" w:cs="Times New Roman"/>
          <w:sz w:val="26"/>
          <w:szCs w:val="26"/>
        </w:rPr>
        <w:t xml:space="preserve">ведения контрольных мероприятий; </w:t>
      </w:r>
      <w:r w:rsidR="000F7585" w:rsidRPr="00D254B5">
        <w:rPr>
          <w:rFonts w:ascii="Times New Roman" w:hAnsi="Times New Roman" w:cs="Times New Roman"/>
          <w:sz w:val="26"/>
          <w:szCs w:val="26"/>
        </w:rPr>
        <w:t>порядок и сроки рассмотрени</w:t>
      </w:r>
      <w:r w:rsidR="00A57E8A">
        <w:rPr>
          <w:rFonts w:ascii="Times New Roman" w:hAnsi="Times New Roman" w:cs="Times New Roman"/>
          <w:sz w:val="26"/>
          <w:szCs w:val="26"/>
        </w:rPr>
        <w:t xml:space="preserve">я материалов налоговых проверок; </w:t>
      </w:r>
      <w:r w:rsidR="000F7585" w:rsidRPr="00D254B5">
        <w:rPr>
          <w:rFonts w:ascii="Times New Roman" w:hAnsi="Times New Roman" w:cs="Times New Roman"/>
          <w:sz w:val="26"/>
          <w:szCs w:val="26"/>
        </w:rPr>
        <w:t>принципы и основные направления досудебного урегулирования налоговых споров;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0F7585" w:rsidRPr="00D254B5">
        <w:rPr>
          <w:rFonts w:ascii="Times New Roman" w:hAnsi="Times New Roman" w:cs="Times New Roman"/>
          <w:sz w:val="26"/>
          <w:szCs w:val="26"/>
        </w:rPr>
        <w:t>рассмотрение налоговых споров налогоплательщиков в досудебном и судебном порядке;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0F7585" w:rsidRPr="00D254B5">
        <w:rPr>
          <w:rFonts w:ascii="Times New Roman" w:hAnsi="Times New Roman" w:cs="Times New Roman"/>
          <w:sz w:val="26"/>
          <w:szCs w:val="26"/>
        </w:rPr>
        <w:t>передовой отечественный и зарубежный опыт в сфере досудебного урегулирования налоговых споров;</w:t>
      </w:r>
      <w:r w:rsidR="00A57E8A">
        <w:rPr>
          <w:rFonts w:ascii="Times New Roman" w:hAnsi="Times New Roman" w:cs="Times New Roman"/>
          <w:sz w:val="26"/>
          <w:szCs w:val="26"/>
        </w:rPr>
        <w:t xml:space="preserve"> </w:t>
      </w:r>
      <w:r w:rsidR="000F7585" w:rsidRPr="00D254B5">
        <w:rPr>
          <w:rFonts w:ascii="Times New Roman" w:hAnsi="Times New Roman" w:cs="Times New Roman"/>
          <w:sz w:val="26"/>
          <w:szCs w:val="26"/>
        </w:rPr>
        <w:t>судебная практика в области разрешения налоговых споров.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CC197F" w:rsidRPr="00D254B5" w:rsidRDefault="00CC197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Процессуальные и материальные нормы законодательства при ведении дел в Арбитражных судах и судах общей юрисдикции, досудебном обжаловании актов налоговых органов.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</w:t>
      </w:r>
      <w:r w:rsid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мыслить системно (стратегически);</w:t>
      </w:r>
      <w:r w:rsid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планировать, рационально использовать служебное время и достигать результата;</w:t>
      </w:r>
      <w:r w:rsid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коммуникативные умения;</w:t>
      </w:r>
      <w:r w:rsid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управлять изменениями.</w:t>
      </w:r>
    </w:p>
    <w:p w:rsidR="000F7585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Наличие профессиональных умений:</w:t>
      </w:r>
      <w:r w:rsid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CC197F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одготовка исковых заявлений и иных процессуальных документов при производстве дел в Арбитражных судах и судах общей юрисдикции</w:t>
      </w:r>
      <w:r w:rsid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0F7585" w:rsidRPr="00D254B5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досудебного </w:t>
      </w:r>
      <w:r w:rsidR="000F7585" w:rsidRPr="00D254B5">
        <w:rPr>
          <w:rFonts w:ascii="Times New Roman" w:hAnsi="Times New Roman" w:cs="Times New Roman"/>
          <w:sz w:val="26"/>
          <w:szCs w:val="26"/>
        </w:rPr>
        <w:lastRenderedPageBreak/>
        <w:t>урегулирования споров</w:t>
      </w:r>
      <w:r w:rsidR="00625DF3" w:rsidRPr="00D254B5">
        <w:rPr>
          <w:rFonts w:ascii="Times New Roman" w:hAnsi="Times New Roman" w:cs="Times New Roman"/>
          <w:sz w:val="26"/>
          <w:szCs w:val="26"/>
        </w:rPr>
        <w:t xml:space="preserve"> и правовой работе, а так же при производстве по делам об административных правонарушениях</w:t>
      </w:r>
      <w:r w:rsidR="000F7585" w:rsidRPr="00D254B5">
        <w:rPr>
          <w:rFonts w:ascii="Times New Roman" w:hAnsi="Times New Roman" w:cs="Times New Roman"/>
          <w:sz w:val="26"/>
          <w:szCs w:val="26"/>
        </w:rPr>
        <w:t>.</w:t>
      </w:r>
    </w:p>
    <w:p w:rsidR="00043673" w:rsidRPr="00D254B5" w:rsidRDefault="00043673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</w:t>
      </w:r>
      <w:r w:rsidR="00CC197F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см. должностные обязанности.</w:t>
      </w:r>
    </w:p>
    <w:p w:rsidR="00CC197F" w:rsidRPr="00D254B5" w:rsidRDefault="00CC197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4A32" w:rsidRPr="00D254B5" w:rsidRDefault="002B4A32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2B4A32" w:rsidRPr="00D254B5" w:rsidRDefault="002B4A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7. Основные права и обязанности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старшего специалиста 2 разряда</w:t>
      </w:r>
      <w:r w:rsidR="007B6131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2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3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24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7F25DB" w:rsidRPr="00D254B5" w:rsidRDefault="002B4A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8.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</w:t>
      </w:r>
      <w:r w:rsidR="00C8427C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функций, возложенных на отдел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7B6131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</w:t>
      </w:r>
      <w:r w:rsidR="007B6131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обязан:</w:t>
      </w:r>
    </w:p>
    <w:p w:rsidR="007F25DB" w:rsidRPr="00D254B5" w:rsidRDefault="007F25DB" w:rsidP="00A57E8A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  <w:r w:rsidR="00D5245B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и качественно исполнять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обеспечения эффективной работы инспекции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соблюдать права и законные интересы граждан и организаций;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служебный распорядок Инспекции;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исполнения данных обязанностей;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разглашать сведения, составляющие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«О государственной гражданской службе Российской Федерации» и другими федеральными законами;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сообщать </w:t>
      </w:r>
      <w:hyperlink w:anchor="sub_102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представителю нанимателя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w:anchor="sub_1901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конфликту интересов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принимать меры по предотвращению такого конфликта;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в соответствии со статьей 20.2 Федерального закона от 27.07.2004 № 79-ФЗ «О государственной гражданской службе Российской Федерации» предоставлять представителю нанимателя 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службы, гражданский служащий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размещали общедоступную информацию, а также данные, позволяющие их идентифицировать в порядке, установленном федеральными законами и иными нормативными правовыми актами Российской Федерации;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в соответствии со статьями 8, 8.1 Федерального закона от 25.12.2008 № 273-ФЗ «О противодействии коррупции» представлять представителю нанимателя (работодателю) сведения о своих доходах, расходах, 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в соответствии со статьей 9 Федерального закона «О противодействии коррупции» представителя нанимателя, органа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11 Федерального закона «О противодействии коррупции»: принимать меры по недопущению любой возможности возникновения конфликта интересов;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организации) в доверительное управление в соответствии с законодательством Российской Федерации;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совершать поступки, порочащие его честь и достоинство;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Инспекции;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его репутации или авторитету Инспекции;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уметь пользоваться компьютером и иной оргтехникой.</w:t>
      </w:r>
    </w:p>
    <w:p w:rsidR="007F25DB" w:rsidRPr="00D254B5" w:rsidRDefault="007F25DB" w:rsidP="00A57E8A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Осуществлять организацию работы по реализации возложенных на Отдел задач и функций, в том числе: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правовую экспертизу и визирование документов, подготавливаемых в инспекции, в соответствии с порядком изложенном в приложении № 1 к должностному регламенту;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оказывать правовую помощь  отделам инспекции по вопросам и порядку применения законодательства Российской Федерации, в соответствии с порядком изложенном в приложении № 1 к должностному регламенту;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производство и юридическое сопровождение дел о налоговых и административных правонарушениях, нарушениях законодательства о налогах и сборах, в соответствии порядком изложенным в приложении № 1 к должностному регламенту;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вносить в установленные сроки в электронную базу данных инспекции  подготовленные им исковые заявления (заявления о выдаче судебных приказов), решения (постановления, </w:t>
      </w:r>
      <w:r w:rsidR="0068367A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определения)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судов по представляемым им делам, постановления начальника инспекции по полученным для исполнения административным протоколам;</w:t>
      </w:r>
    </w:p>
    <w:p w:rsidR="00262B0A" w:rsidRPr="00D254B5" w:rsidRDefault="00262B0A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в установленные сроки в электронную базу данных инспекции  поступившие  возражения на акты камеральных и выездных налоговых проверок, акты об обнаружении фактов свидетельствующих о нарушении законодательства о налогах и сборах, ходатайства, жалобы;</w:t>
      </w:r>
    </w:p>
    <w:p w:rsidR="00262B0A" w:rsidRPr="00D254B5" w:rsidRDefault="00262B0A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производство по потупившим возражениям и жалобам (апелляционным жалобам) и ходатайствам;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осуществлять защиту  государственных интересов в арбитражных судах и судах общей юрисдикции, в соответствии порядком изложенным в приложении № 1 к должностному регламенту;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D254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незамедлительное представление </w:t>
      </w:r>
      <w:r w:rsidRPr="00D254B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в управление  всех материалов представляемых им судебных дел  по оспариваемым суммам требований </w:t>
      </w:r>
      <w:r w:rsidRPr="00D254B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свыше 5 миллионов рублей (судебные решения, постановления, определения, исковые заявления и отзывы на них, документы по обжалованию решений судов в апелляционной, кассационной и надзорной судебных инстанциях и другие);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докладной запиской на имя начальника правового отдела, согласовывать вопрос о целесообразности (нецелесообразности) обжалования решений (постановлений) судов в вышестоящие судебные инстанции, по представляемым  им лично судебным делам; 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при наличии оснований для обжалования судебных актов в надзорную инстанцию представлять на согласование в управление проекты заявлений о пересмотре в порядке надзора судебных актов с приложением материалов судебных дел не менее чем за два месяца до окончания срока подачи заявления в надзорную и инстанцию; 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D254B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аудиозаписи  судебных </w:t>
      </w:r>
      <w:r w:rsidRPr="00D254B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заседаний  в арбитражных судах  и судах общей  юрисдикции (при необходимости);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анализ судебной практики рассмотрения налоговых споров, причины возникновения и разрешения арбитражными судами споров в пользу налогоплательщиков и давать разъяснения по ее применению; 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визировать проекты актов и решений по результатам камеральных и выездных налоговых проверок;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докладной записки на имя начальника инспекции содержащей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доказательственной базы;   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  <w:lang w:eastAsia="ru-RU"/>
        </w:rPr>
        <w:t>готовить и передавать в отдел общего обеспечения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реестры судебных дел и копии  судебных решений  на бумажном носителе на физических лиц и юридических лиц в случае изменения места жительства (нахождения), в соответствии с приказом </w:t>
      </w:r>
      <w:r w:rsidRPr="00D254B5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РФ  №ММВ-8-6/37 дсп от 13.06.2012;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подготавливать информационные материалы для начальника инспекции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(исполняющего обязанности начальника), </w:t>
      </w:r>
      <w:r w:rsidRPr="00D254B5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заместителей начальника инспекции, начальника правового отдела по вопросам, входящим в компетенцию правового отдела;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представлении из отделов камеральных и выездных проверок  материалов налоговых проверок, подлежащих направлению в органы внутренних дел для решения вопроса о возбуждении уголовного дела, проверять правильность оформления сопроводительного письма в органы внутренних дел, комплектность направляемых материалов налоговых проверок.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отсутствии замечаний по представленным материалам завизировать проект письма в органы внутренних дел и предать в соответствующий отдел налоговой проверки;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двух рабочих дней  после   получения для исполнения постановления об отказе в возбуждении уголовного дела (прекращения производства по уголовному делу) с заключением отдела выездных или камеральных проверок, по установленной письмом управления исх. № 03-08/2073 от 26.04.2011 форме, подготовить и направить в управление заключение, подписанное начальником инспекции,  для согласования вопроса его обжалования;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 ведение делопроизводства и хранение документов  правового отдела в соответствии с номенклатурой дел, осуществлять  их передачу  на архивное хранение;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оказывать помощь работникам группы налогового аудита отдела в применении налогового законодательства, при рассмотрении возражений (разногласий) налогоплательщиков (налоговых агентов, плательщиков сборов) по актам налоговых проверок, экспертных заключений по жалобам, подготовке заключений по запросу Управления; 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ответы на письменные запросы налогоплательщиков по вопросам применения законодательства, в том числе о правомерности применения санкций за нарушения законодательства о налогах и сборах, либо иных  актов законодательства;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взаимодействие с другими отделами по вопросам касающимся, деятельности отдела;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согласовывает представляемые на рассмотрение руководству инспекции проекты государственных контрактов, договоров,  правовых актов ненормативного характера, а также иных документов содержащих вопросы, относящиеся к компетенции отдела;</w:t>
      </w:r>
    </w:p>
    <w:p w:rsidR="007F25DB" w:rsidRPr="00D254B5" w:rsidRDefault="007F25DB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обучении работников налоговых органов Еврейской автономной области, проведении совещаний, семинаров;</w:t>
      </w:r>
    </w:p>
    <w:p w:rsidR="007F25DB" w:rsidRPr="00D254B5" w:rsidRDefault="007F25DB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 по поручению начальника инспекции (исполняющего обязанности начальника), заместителей начальника инспекции, начальника правового отдела инспекции.</w:t>
      </w:r>
    </w:p>
    <w:p w:rsidR="005A5657" w:rsidRPr="00D254B5" w:rsidRDefault="005A5657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имеет право: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                                        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A5657" w:rsidRPr="00D254B5" w:rsidRDefault="005A5657" w:rsidP="00A57E8A">
      <w:pPr>
        <w:tabs>
          <w:tab w:val="num" w:pos="0"/>
          <w:tab w:val="left" w:pos="54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в установленном порядке и сроки информацию и материалы, необходимые для исполнения должностных обязанностей;</w:t>
      </w:r>
    </w:p>
    <w:p w:rsidR="005A5657" w:rsidRPr="00D254B5" w:rsidRDefault="005A5657" w:rsidP="00A57E8A">
      <w:pPr>
        <w:tabs>
          <w:tab w:val="num" w:pos="0"/>
          <w:tab w:val="left" w:pos="54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ознакомление со всеми материалами своего личного дела, отзывами о своей деятельности;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законодательством;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членство в профессиональном союзе;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рассмотрение индивидуальных служебных споров в соответствии с федеральным законодательством;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медицинское страхование в соответствии с Федеральным законом                                              «О государственной гражданской службе Российской Федерации»  и федеральным законом о медицинском страховании государственных служащих Российской Федерации;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государственное пенсионное обеспечение в соответствии с федеральным законом;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предварительному уведомлению </w:t>
      </w:r>
      <w:hyperlink w:anchor="sub_102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иную оплачиваемую работу, если данная деятельность не повлечет за собой </w:t>
      </w:r>
      <w:hyperlink w:anchor="sub_1901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получать от должностных лиц Инспекций информацию согласно выполняемым функциональным обязанностям;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доступа к сведениям, составляющим налоговую тайну, в соответствии со ст. 102 НК РФ, в объеме должностных обязанностей, предусмотренных настоящим должностным регламентом, руководящими документами по защите информации Инспекции;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по совершенствованию государственной службы в любые инстанции;</w:t>
      </w:r>
    </w:p>
    <w:p w:rsidR="005A5657" w:rsidRPr="00D254B5" w:rsidRDefault="005A5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продвижения по службе, увеличения денежного содержания с учетом результатов и стажа работы, уровня квалификации.</w:t>
      </w:r>
    </w:p>
    <w:p w:rsidR="005A5657" w:rsidRPr="00D254B5" w:rsidRDefault="005A5657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7B6131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Положением об Отделе, приказами (распоряжениями) Управления Федеральной налоговой службы России по Еврейской автономной области, приказами Инспекции.</w:t>
      </w:r>
    </w:p>
    <w:p w:rsidR="00A57E8A" w:rsidRPr="00A57E8A" w:rsidRDefault="005A5657" w:rsidP="00A57E8A">
      <w:pPr>
        <w:tabs>
          <w:tab w:val="left" w:pos="851"/>
          <w:tab w:val="left" w:pos="993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7B6131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неисполнение или ненадлежащее исполнение должностных обязанностей </w:t>
      </w:r>
      <w:r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может быть привлечен к ответственности в соответствии с законодательством Российской Федерации.</w:t>
      </w:r>
      <w:r w:rsidR="007B6131"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7E8A" w:rsidRPr="00A57E8A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Кроме того, </w:t>
      </w:r>
      <w:r w:rsidR="00A57E8A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старший специалист 2 разряда правового отдела</w:t>
      </w:r>
      <w:r w:rsidR="00A57E8A"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="00A57E8A" w:rsidRPr="00A57E8A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>несет ответственность</w:t>
      </w:r>
      <w:r w:rsidR="00A57E8A"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:</w:t>
      </w:r>
    </w:p>
    <w:p w:rsidR="00A57E8A" w:rsidRPr="00A57E8A" w:rsidRDefault="00A57E8A" w:rsidP="00A57E8A">
      <w:pPr>
        <w:tabs>
          <w:tab w:val="left" w:pos="851"/>
          <w:tab w:val="left" w:pos="993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- 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A57E8A" w:rsidRPr="00A57E8A" w:rsidRDefault="00A57E8A" w:rsidP="00A57E8A">
      <w:pPr>
        <w:tabs>
          <w:tab w:val="left" w:pos="851"/>
          <w:tab w:val="left" w:pos="993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57E8A" w:rsidRPr="00A57E8A" w:rsidRDefault="00A57E8A" w:rsidP="00A57E8A">
      <w:pPr>
        <w:tabs>
          <w:tab w:val="left" w:pos="851"/>
          <w:tab w:val="left" w:pos="993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- за имущественный ущерб, причиненный по его вине;</w:t>
      </w:r>
    </w:p>
    <w:p w:rsidR="00A57E8A" w:rsidRPr="00A57E8A" w:rsidRDefault="00A57E8A" w:rsidP="00A57E8A">
      <w:pPr>
        <w:tabs>
          <w:tab w:val="left" w:pos="851"/>
          <w:tab w:val="left" w:pos="993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57E8A" w:rsidRPr="00A57E8A" w:rsidRDefault="00A57E8A" w:rsidP="00A57E8A">
      <w:pPr>
        <w:tabs>
          <w:tab w:val="left" w:pos="851"/>
          <w:tab w:val="left" w:pos="993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A57E8A" w:rsidRPr="00A57E8A" w:rsidRDefault="00A57E8A" w:rsidP="00A57E8A">
      <w:pPr>
        <w:tabs>
          <w:tab w:val="left" w:pos="851"/>
          <w:tab w:val="left" w:pos="993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A57E8A" w:rsidRPr="00A57E8A" w:rsidRDefault="00A57E8A" w:rsidP="00A57E8A">
      <w:pPr>
        <w:tabs>
          <w:tab w:val="left" w:pos="851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A57E8A" w:rsidRPr="00A57E8A" w:rsidRDefault="00A57E8A" w:rsidP="00A57E8A">
      <w:pPr>
        <w:tabs>
          <w:tab w:val="left" w:pos="851"/>
          <w:tab w:val="left" w:pos="993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A57E8A">
        <w:rPr>
          <w:rFonts w:ascii="Times New Roman" w:eastAsia="Calibri" w:hAnsi="Times New Roman" w:cs="Times New Roman"/>
          <w:color w:val="000000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57E8A" w:rsidRPr="00A57E8A" w:rsidRDefault="00A57E8A" w:rsidP="00A57E8A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642C" w:rsidRPr="00A57E8A" w:rsidRDefault="00EE642C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57E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вопросов, по которым</w:t>
      </w:r>
      <w:r w:rsidR="00262B0A"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653C" w:rsidRPr="00A57E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старший специалист 2 разряда </w:t>
      </w:r>
      <w:r w:rsidR="00262B0A" w:rsidRPr="00A57E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правового отдела</w:t>
      </w:r>
      <w:r w:rsidRPr="00A57E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924657" w:rsidRPr="00A57E8A" w:rsidRDefault="00CC197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924657"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исполнении служебных обязанностей </w:t>
      </w:r>
      <w:r w:rsidR="007B6131"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7B6131" w:rsidRPr="00A57E8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B6131"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="00924657"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t>вправе самостоятельно принимать решения по вопросам, входящим в компетенцию отдела, в том числе:</w:t>
      </w:r>
    </w:p>
    <w:p w:rsidR="00924657" w:rsidRPr="00A57E8A" w:rsidRDefault="00924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7E8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 организации работы по направлению деятельности, направленной на реализацию задач и функций, возложенных на отдел;</w:t>
      </w:r>
    </w:p>
    <w:p w:rsidR="00924657" w:rsidRPr="00D254B5" w:rsidRDefault="00924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Положения об Инспекции, поручений ФНС России, управления, Положения  о правовом отделе,  реализации иных полномочий;</w:t>
      </w:r>
    </w:p>
    <w:p w:rsidR="00924657" w:rsidRPr="00D254B5" w:rsidRDefault="00924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24657" w:rsidRPr="00D254B5" w:rsidRDefault="00924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924657" w:rsidRPr="00D254B5" w:rsidRDefault="00CC197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924657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исполнении служебных обязанностей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7B6131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B6131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="00924657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обязан самостоятельно принимать решения по вопросам:</w:t>
      </w:r>
    </w:p>
    <w:p w:rsidR="00924657" w:rsidRPr="00D254B5" w:rsidRDefault="00924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соблюдения налоговой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24657" w:rsidRPr="00D254B5" w:rsidRDefault="00924657" w:rsidP="00A57E8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служебной деятельности  по реализации задач и функций правого отдела;</w:t>
      </w:r>
    </w:p>
    <w:p w:rsidR="00924657" w:rsidRPr="00D254B5" w:rsidRDefault="00924657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реализации  предоставленных ему прав  по исполнению  служебных обязанностей;</w:t>
      </w:r>
    </w:p>
    <w:p w:rsidR="00924657" w:rsidRPr="00D254B5" w:rsidRDefault="00924657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иным вопросам.</w:t>
      </w:r>
    </w:p>
    <w:p w:rsidR="00473902" w:rsidRPr="00D254B5" w:rsidRDefault="0047390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7C32" w:rsidRPr="00D254B5" w:rsidRDefault="00627C32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537CAA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 специалист 2 разряда правового отдела</w:t>
      </w:r>
      <w:r w:rsidR="00537CAA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27C32" w:rsidRPr="00D254B5" w:rsidRDefault="0073277D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="00627C32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356833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="00627C32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приказов инспекции;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подготовки планов, информаций, протоколов, актов, отчетов;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- других документов, не противоречащих действующему законодательству.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3277D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356833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 и инспекции;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 работы правового отдела;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47390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7C32" w:rsidRPr="00D254B5" w:rsidRDefault="00627C32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27C32" w:rsidRPr="00D254B5" w:rsidRDefault="00627C3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356833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6A6F" w:rsidRPr="00D254B5" w:rsidRDefault="00096A6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A03E9" w:rsidRPr="00D254B5" w:rsidRDefault="005A03E9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5A03E9" w:rsidRPr="00D254B5" w:rsidRDefault="005A03E9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Взаимодействие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специалиста 2 разряда</w:t>
      </w:r>
      <w:r w:rsidR="00356833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08"/>
          <w:attr w:name="ls" w:val="trans"/>
        </w:smartTagPr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12.08.2002</w:t>
        </w:r>
      </w:smartTag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</w:t>
      </w:r>
      <w:hyperlink r:id="rId27" w:history="1"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07"/>
          <w:attr w:name="ls" w:val="trans"/>
        </w:smartTagPr>
        <w:r w:rsidRPr="00D254B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27.07.2004</w:t>
        </w:r>
      </w:smartTag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79-ФЗ «О государственной гражданской службе Российской Федерации», 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5A03E9" w:rsidRPr="00D254B5" w:rsidRDefault="005A03E9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B22" w:rsidRPr="00D254B5" w:rsidRDefault="00765B22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27C3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E2A1A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специалист 2 разряда</w:t>
      </w:r>
      <w:r w:rsidR="00356833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выполняет организационное и информационное обеспечение оказания государственных услуг, осуществляемых инспекцией.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B22" w:rsidRPr="00D254B5" w:rsidRDefault="00765B22" w:rsidP="00A57E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 профессиональной служебной деятельности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специалиста 2 разряда</w:t>
      </w:r>
      <w:r w:rsidR="00356833" w:rsidRPr="00D25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56833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правового отдела 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B22" w:rsidRPr="00D254B5" w:rsidRDefault="00B56349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н</w:t>
      </w:r>
      <w:r w:rsidR="00765B22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65B22"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правового отдела 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ИФНС России № 1 по 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254B5">
        <w:rPr>
          <w:rFonts w:ascii="Times New Roman" w:eastAsia="Times New Roman" w:hAnsi="Times New Roman" w:cs="Times New Roman"/>
          <w:sz w:val="26"/>
          <w:szCs w:val="26"/>
          <w:lang w:eastAsia="ru-RU"/>
        </w:rPr>
        <w:t>Еврейской автономной области                                                                В.В. Леонова</w:t>
      </w: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B22" w:rsidRPr="00D254B5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5B22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B22" w:rsidRDefault="00765B22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A6F" w:rsidRDefault="00096A6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A6F" w:rsidRDefault="00096A6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A6F" w:rsidRDefault="00096A6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A6F" w:rsidRDefault="00096A6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A6F" w:rsidRDefault="00096A6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Default="00526E4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Default="00526E4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autoSpaceDE w:val="0"/>
        <w:autoSpaceDN w:val="0"/>
        <w:adjustRightInd w:val="0"/>
        <w:spacing w:after="0" w:line="240" w:lineRule="auto"/>
        <w:ind w:left="540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526E4F" w:rsidRPr="00526E4F" w:rsidRDefault="00526E4F" w:rsidP="00526E4F">
      <w:pPr>
        <w:autoSpaceDE w:val="0"/>
        <w:autoSpaceDN w:val="0"/>
        <w:adjustRightInd w:val="0"/>
        <w:spacing w:after="0" w:line="240" w:lineRule="auto"/>
        <w:ind w:left="486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должностному регламенту старшего специалиста 2 разряда правового отдела  Межрайонной инспекции Федеральной налоговой службы № 1 по Еврейской автономной области  от ____________ 2018</w:t>
      </w: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E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  защиты  государственных интересов в арбитражных судах и судах общей юрисдикции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keepNext/>
        <w:spacing w:after="0" w:line="240" w:lineRule="auto"/>
        <w:ind w:firstLine="568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Оформление и предъявление в арбитражные суды и суды общей юрисдикции исковых заявлений (административных исковых заявлений)  по всем основаниям в соответствии с законодательством Российской Федерации, подготовка и участие в рассмотрении дела в суде. </w:t>
      </w:r>
    </w:p>
    <w:p w:rsidR="00526E4F" w:rsidRPr="00526E4F" w:rsidRDefault="00526E4F" w:rsidP="00526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комплект документов из соответствующих отделов: надлежащим образом заверенные копии материалов в 3-х экземплярах из сформированного дела.  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полноту комплекта представленных документов.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инспекция является ответчиком по делу, получить из отдела общего обеспечения  исковое заявление (заявление) истца. 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Запросить из соответствующих отделов инспекции заключения, а также копии документов, необходимых для составления  отзыва на исковое заявление в суд.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проект искового заявления (отзыва на иск), согласовать его с начальником отдела.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отзыва на иск осуществлять в соответствии с требованиями  ст. 131 АПК РФ, приказами и методическими рекомендациями ФНС России, Управления ФНС России по Еврейской автономной области.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Распечатать необходимое количество экземпляров искового заявления (отзыва на иск) с приложением, направить на подпись руководству инспекции.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Зарегистрировать исковое заявление с приложениями (отзыв на иск) в системе ЭОД.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Исковое заявление с приложениями (отзыв на иск) направить в отдел общего обеспечения  для отправки его ответчику заказным письмом. 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из отдела общего обеспечения  квитанцию (уведомление о вручении)  о направлении искового заявления  (отзыва на иск) ответчику (истцу).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пакет документов для направления в суд.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Направить сформированный пакет документов в  общего обеспечения  для отправки его в суд.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от начальника отдела  определение суда (извещение) о назначении дела к судебному разбирательству.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Запросить и получить из соответствующего отдела Инспекции оригиналы документов, необходимых для  судебного разбирательства.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определением суда подготовить необходимые документы, запрашиваемые судом.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Подготовиться к судебному разбирательству. При осуществлении представления интересов инспекции в судах руководствоваться приказами и методическими рекомендациями ФНС России, Управления ФНС России по Еврейской автономной области.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совместно со специалистами соответствующих отделов Инспекции участие в судебном разбирательстве.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Pr="00526E4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осуществление аудиозаписи судебных </w:t>
      </w:r>
      <w:r w:rsidRPr="00526E4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заседаний в арбитражных судах и судах общей юрисдикции.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лично в установленный судом общей юрисдикции срок судебный акт (решение, постановление, определение) и передать его в отдел общего обеспечения.</w:t>
      </w:r>
    </w:p>
    <w:p w:rsidR="00526E4F" w:rsidRPr="00526E4F" w:rsidRDefault="00526E4F" w:rsidP="00526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Обжаловать в случае необходимости решение суда в установленном законодательством порядке. При наличии оснований, апелляционные, кассационные  и надзорные жалобы в суды общей юрисдикции подавать в  сроки установленные КАС РФ, со дня принятия решения суда в окончательной форме, ст. 376, 391.2 ГПК РФ считая с даты с  даты вступления их в законную силу. </w:t>
      </w:r>
    </w:p>
    <w:p w:rsidR="00526E4F" w:rsidRPr="00526E4F" w:rsidRDefault="00526E4F" w:rsidP="00526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2. Составление дела</w:t>
      </w:r>
    </w:p>
    <w:p w:rsidR="00526E4F" w:rsidRPr="00526E4F" w:rsidRDefault="00526E4F" w:rsidP="00526E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из отдела финансового и общего обеспечения   решение суда.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копию с полученного решения суда.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Отразить результаты рассмотрения дела в системе ЭОД, в случае признания решений действий (бездействия) инспекции незаконными, сообщить об этом служебной запиской в отдел камеральных проверок или отдел выездных проверок для уменьшения начисленных сумм налогов, пеней и штрафов.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дело в отдельную папку, включив в него все материалы. </w:t>
      </w:r>
    </w:p>
    <w:p w:rsidR="00526E4F" w:rsidRPr="00526E4F" w:rsidRDefault="00526E4F" w:rsidP="00526E4F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оригиналы документов в соответствующие отделы.</w:t>
      </w: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E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правовой экспертизы и визирования документов, подготавливаемых в инспекции</w:t>
      </w: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       1.</w:t>
      </w: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ab/>
      </w: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 xml:space="preserve">Получить из соответствующего отдела Инспекции проект документа, правовую экспертизу которого необходимо провести.  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комплектность представленного проекта документа.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замечаний по комплектности представленного проекта документа возвратить его в соответствующий отдел Инспекции и указать на необходимость устранения недостатков. 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       2.</w:t>
      </w: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ab/>
      </w: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 xml:space="preserve">Изучить полученный проект документа, определить нормативную базу, необходимую для проведения его правовой экспертизы. 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Запросить в случае необходимости у соответствующего(их) отдела(ов) Инспекции дополнительные материалы для проведения правовой экспертизы представленного проекта документа.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       3. </w:t>
      </w: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>Проанализировать положения проекта документа на соответствие нормам законодательства Российской Федерации.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правильность указания в проекте документа ссылок на соответствующие законодательные, а также иные нормативные правовые акты. 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юридическую и стилистическую грамотность, четкость изложения позиции по рассматриваемому вопросу, а также правильность оформления документа.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указания в проекте документа на применение (неприменение) мер ответственности проанализировать правомерность такого применения (неприменения). 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        4. </w:t>
      </w: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>При отсутствии замечаний по представленному проекту документа – завизировать его, проставить дату, подпись с расшифровкой фамилии, имени, отчества, а также указать должность.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завизированный проект документа в соответствующий отдел Инспекции.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замечаний по представленному проекту документа возвратить его в соответствующий отдел Инспекции и указать на необходимость устранения недостатков. В случае необходимости замечания по проекту документа могут быть оформлены письменно, в  виде подготовки заключения по проекту документа, подписанного начальником отдела.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</w:t>
      </w:r>
      <w:r w:rsidRPr="00526E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 случае несогласия с выводами, содержащимися в документах, в связи с их незаконностью, необоснованностью и противоречием сложившейся судебной практики, составить  докладную записку на имя начальника инспекции содержащей выводы об обоснованности выводов, содержащихся в проектах актов и решений инспекции, принятых </w:t>
      </w:r>
      <w:r w:rsidRPr="00526E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по результатам камеральных и выездных налоговых проверок, о полноте доказательственной базы.</w:t>
      </w: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E4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правовой помощи  отделам инспекции по вопросам применения законодательства Российской Федерации</w:t>
      </w: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6E4F" w:rsidRPr="00526E4F" w:rsidRDefault="00526E4F" w:rsidP="00526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Получить из соответствующего отдела Инспекции запрос о необходимости оказания правовой помощи в применении законодательства Российской Федерации. 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из соответствующего отдела документ, направленный последним на согласование.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     2. </w:t>
      </w: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 xml:space="preserve">Изучить полученный запрос с целью определения нормативно-правовой базы, необходимой для подготовки ответа. 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Запросить в случае необходимости дополнительные материалы по существу полученного запроса у соответствующего (их) отдела(ов) Инспекции.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 xml:space="preserve">     3. Подготовить проект ответа с правовым обоснованием на поступивший запрос, согласовать его с начальником отдела.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рассмотрении документа, полученного на согласование, завизировать его при отсутствии замечаний или подготовить заключение при наличии замечаний по документу.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Распечатать два экземпляра ответа на полученный запрос, отдать на подпись начальнику отдела.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Направить ответ на запрос в соответствующий отдел Инспекции. 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b/>
          <w:w w:val="110"/>
          <w:sz w:val="24"/>
          <w:szCs w:val="24"/>
          <w:lang w:eastAsia="ru-RU"/>
        </w:rPr>
        <w:t xml:space="preserve">    </w:t>
      </w:r>
      <w:r w:rsidRPr="00526E4F">
        <w:rPr>
          <w:rFonts w:ascii="Times New Roman" w:eastAsia="Times New Roman" w:hAnsi="Times New Roman" w:cs="Times New Roman"/>
          <w:bCs/>
          <w:w w:val="110"/>
          <w:sz w:val="24"/>
          <w:szCs w:val="24"/>
          <w:lang w:eastAsia="ru-RU"/>
        </w:rPr>
        <w:t>4.    Оформление результатов оказания правовой помощи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результаты оказания правовой помощи по вопросам применения норм права, подшив запрос, а также второй экземпляр ответа на полученный запрос с копиями дополнительно представленных материалов или заключение на документ, направленный на согласование, в отдельную папку согласно заведенной в Инспекции номенклатуре дел.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    5.    Рассмотрение, систематизация и анализ жалоб налогоплательщиков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 из отдела работы с налогоплательщиками жалобу налогоплательщика на акт налогового органа, действие или бездействие должностных лиц Инспекции.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жалобу, подготовить проект ответа заявителю, разъяснив, в случае необходимости, порядок подачи жалобы налогоплательщиком в соответствии с главой 19 Налогового кодекса Российской Федерации.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526E4F" w:rsidRPr="00526E4F" w:rsidRDefault="00526E4F" w:rsidP="00526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6E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производства и юридического сопровождения дел о налоговых и административных правонарушениях, нарушениях законодательства о налогах и сборах</w:t>
      </w: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По обеспечению производства по делам об административных правонарушениях. </w:t>
      </w: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1. Получить комплект документов по административному правонарушению из функциональных отделов инспекции  (протокол об административном правонарушении, иные протоколы, предусмотренные Кодексом Российской Федерации об административных правонарушениях, объяснения лица, в отношении которого ведется производство по делу об административном правонарушении, показания свидетелей и заключения экспертов (при наличии),  иные  имеющиеся материалы).  </w:t>
      </w:r>
    </w:p>
    <w:p w:rsidR="00526E4F" w:rsidRPr="00526E4F" w:rsidRDefault="00526E4F" w:rsidP="00526E4F">
      <w:pPr>
        <w:keepNext/>
        <w:spacing w:after="0" w:line="240" w:lineRule="auto"/>
        <w:ind w:right="-5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       2. Незамедлительно сообщить докладной запиской начальнику Инспекции о дате и существе правонарушения.  </w:t>
      </w: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 xml:space="preserve">Изучить поступивший материал, подготовить проект постановления или определения, выносимого по результатам рассмотрения дела об административном правонарушении, и согласовать его с начальником отдела. </w:t>
      </w:r>
    </w:p>
    <w:p w:rsidR="00526E4F" w:rsidRPr="00526E4F" w:rsidRDefault="00526E4F" w:rsidP="00526E4F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Сформировать проект постановления о назначении административного наказания либо о прекращении производства по делу об административном правонарушении или </w:t>
      </w: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определения, выносимого по результатам рассмотрения дела об административном правонарушении.</w:t>
      </w:r>
    </w:p>
    <w:p w:rsidR="00526E4F" w:rsidRPr="00526E4F" w:rsidRDefault="00526E4F" w:rsidP="00526E4F">
      <w:pPr>
        <w:keepNext/>
        <w:spacing w:after="0" w:line="240" w:lineRule="auto"/>
        <w:ind w:right="-5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     4. </w:t>
      </w: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>Передать руководству инспекции в установленный срок протокол и другие материалы дела об административном правонарушении, а также проект постановления или определения для рассмотрения дела об административном правонарушении.</w:t>
      </w:r>
    </w:p>
    <w:p w:rsidR="00526E4F" w:rsidRPr="00526E4F" w:rsidRDefault="00526E4F" w:rsidP="00526E4F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5. Подписанное лицом и скрепленной печатью, рассмотревшим административное  дело, постановление о назначении административного наказания в виде штрафа, после вступления в законную силу и в случае неуплаты в течение 1 мес.,  служебной запиской  направить в отдел налоговой задолженности;</w:t>
      </w:r>
    </w:p>
    <w:p w:rsidR="00526E4F" w:rsidRPr="00526E4F" w:rsidRDefault="00526E4F" w:rsidP="00526E4F">
      <w:pPr>
        <w:spacing w:after="0" w:line="240" w:lineRule="auto"/>
        <w:ind w:right="76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постановления о назначении административного наказания (о прекращении производства по делу), определение, вынесенное по результатам рассмотрения дела об административном правонарушении, со всеми имеющимися материалами направить в функциональные отделы инспекции.</w:t>
      </w:r>
    </w:p>
    <w:p w:rsidR="00526E4F" w:rsidRPr="00526E4F" w:rsidRDefault="00526E4F" w:rsidP="00526E4F">
      <w:pPr>
        <w:spacing w:after="0" w:line="240" w:lineRule="auto"/>
        <w:ind w:right="76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По обеспечению производства по делам о налоговых правонарушениях.</w:t>
      </w: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 xml:space="preserve">1. </w:t>
      </w: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>Получить  проект акта о налоговом правонарушении, решения, подготовленный по результатам проведенной налоговой проверки и соответствующий комплект документов, из отделов налоговых проверок.</w:t>
      </w:r>
    </w:p>
    <w:p w:rsidR="00526E4F" w:rsidRPr="00526E4F" w:rsidRDefault="00526E4F" w:rsidP="00526E4F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10"/>
          <w:sz w:val="24"/>
          <w:szCs w:val="20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>2. Проверив полноту представленного комплекта документов, изучить прилагаемые  проекту акта, решения материалы, рассмотреть  проект акта,  решения</w:t>
      </w:r>
      <w:r w:rsidRPr="00526E4F">
        <w:rPr>
          <w:rFonts w:ascii="Times New Roman" w:eastAsia="Times New Roman" w:hAnsi="Times New Roman" w:cs="Times New Roman"/>
          <w:b/>
          <w:w w:val="110"/>
          <w:sz w:val="24"/>
          <w:szCs w:val="20"/>
          <w:lang w:eastAsia="ru-RU"/>
        </w:rPr>
        <w:t>.</w:t>
      </w:r>
    </w:p>
    <w:p w:rsidR="00526E4F" w:rsidRPr="00526E4F" w:rsidRDefault="00526E4F" w:rsidP="00526E4F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</w:pPr>
      <w:r w:rsidRPr="00526E4F">
        <w:rPr>
          <w:rFonts w:ascii="Times New Roman" w:eastAsia="Times New Roman" w:hAnsi="Times New Roman" w:cs="Times New Roman"/>
          <w:w w:val="110"/>
          <w:sz w:val="24"/>
          <w:szCs w:val="20"/>
          <w:lang w:eastAsia="ru-RU"/>
        </w:rPr>
        <w:t>Проверить правильность оформления проекта решения, аргументацию изложенных в нем выводов и соответствие его действующему законодательству.</w:t>
      </w:r>
    </w:p>
    <w:p w:rsidR="00526E4F" w:rsidRPr="00526E4F" w:rsidRDefault="00526E4F" w:rsidP="00526E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наличии замечаний в части по представленному проекту акта, решения завизировать его с отметкой с замечаниями и возвратить его вместе со всеми материалами в соответствующий отдел или подготовить заключение при наличии замечаний по всему документу, указать на необходимость устранения недостатков.</w:t>
      </w: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3.  При отсутствии замечаний по представленному пакету документов завизировать проект акта, решения, согласовать с начальником отдела  и предать в соответствующий отдел налоговой проверки.</w:t>
      </w: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</w:t>
      </w:r>
      <w:r w:rsidRPr="00526E4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составить  докладную записку на имя начальника инспекции содержащей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доказательственной базы.</w:t>
      </w: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Pr="00526E4F" w:rsidRDefault="00526E4F" w:rsidP="00526E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 согласованию (визированию) материалов налоговых проверок, направляемых в органы внутренних дел для решения вопроса о возбуждении уголовного дела </w:t>
      </w:r>
    </w:p>
    <w:p w:rsidR="00526E4F" w:rsidRPr="00526E4F" w:rsidRDefault="00526E4F" w:rsidP="00526E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представлении из отделов налоговых проверок материалов налоговых проверок, подлежащих направлению в органы внутренних дел для решения вопроса о возбуждении уголовного дела, проверить правильность оформления сопроводительного письма в органы внутренних дел, комплектность направляемых материалов налоговых проверок.</w:t>
      </w:r>
    </w:p>
    <w:p w:rsidR="00526E4F" w:rsidRPr="00526E4F" w:rsidRDefault="00526E4F" w:rsidP="00526E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E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замечаний по представленным материалам завизировать проект письма в ОВД, согласовать с начальником отдела и предать в соответствующий отдел налоговой проверки.</w:t>
      </w:r>
    </w:p>
    <w:p w:rsidR="00526E4F" w:rsidRPr="00526E4F" w:rsidRDefault="00526E4F" w:rsidP="00526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6E4F" w:rsidRDefault="00526E4F" w:rsidP="00A57E8A">
      <w:pPr>
        <w:autoSpaceDE w:val="0"/>
        <w:autoSpaceDN w:val="0"/>
        <w:adjustRightInd w:val="0"/>
        <w:spacing w:after="0" w:line="240" w:lineRule="auto"/>
        <w:ind w:left="-56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526E4F" w:rsidSect="00D254B5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D49CB"/>
    <w:multiLevelType w:val="hybridMultilevel"/>
    <w:tmpl w:val="3C306AF6"/>
    <w:lvl w:ilvl="0" w:tplc="54D4A6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A3C"/>
    <w:rsid w:val="00043673"/>
    <w:rsid w:val="00096A6F"/>
    <w:rsid w:val="000C373D"/>
    <w:rsid w:val="000D1E3C"/>
    <w:rsid w:val="000F7585"/>
    <w:rsid w:val="001035AB"/>
    <w:rsid w:val="001177F4"/>
    <w:rsid w:val="001471A3"/>
    <w:rsid w:val="001701C0"/>
    <w:rsid w:val="00176DD8"/>
    <w:rsid w:val="001843E0"/>
    <w:rsid w:val="001B2F2F"/>
    <w:rsid w:val="001C5C62"/>
    <w:rsid w:val="00252BBA"/>
    <w:rsid w:val="00262B0A"/>
    <w:rsid w:val="002B4A32"/>
    <w:rsid w:val="002C7626"/>
    <w:rsid w:val="00351EF5"/>
    <w:rsid w:val="00356833"/>
    <w:rsid w:val="00390B3B"/>
    <w:rsid w:val="004434F9"/>
    <w:rsid w:val="0045653C"/>
    <w:rsid w:val="00473902"/>
    <w:rsid w:val="004E0A04"/>
    <w:rsid w:val="0051124C"/>
    <w:rsid w:val="00526E4F"/>
    <w:rsid w:val="00537CAA"/>
    <w:rsid w:val="00541512"/>
    <w:rsid w:val="005A03E9"/>
    <w:rsid w:val="005A5657"/>
    <w:rsid w:val="00625DF3"/>
    <w:rsid w:val="00627C32"/>
    <w:rsid w:val="00666C9B"/>
    <w:rsid w:val="0068367A"/>
    <w:rsid w:val="00710F18"/>
    <w:rsid w:val="0073277D"/>
    <w:rsid w:val="00765B22"/>
    <w:rsid w:val="007928F8"/>
    <w:rsid w:val="007B6131"/>
    <w:rsid w:val="007F25DB"/>
    <w:rsid w:val="00803164"/>
    <w:rsid w:val="008C741F"/>
    <w:rsid w:val="008E2A1A"/>
    <w:rsid w:val="00924657"/>
    <w:rsid w:val="00952BA6"/>
    <w:rsid w:val="00952D62"/>
    <w:rsid w:val="00990E69"/>
    <w:rsid w:val="009F3CFB"/>
    <w:rsid w:val="00A46CC3"/>
    <w:rsid w:val="00A57E8A"/>
    <w:rsid w:val="00AB12FE"/>
    <w:rsid w:val="00B56349"/>
    <w:rsid w:val="00BE4DFC"/>
    <w:rsid w:val="00BE6EBB"/>
    <w:rsid w:val="00C8427C"/>
    <w:rsid w:val="00C86B5B"/>
    <w:rsid w:val="00CA18CA"/>
    <w:rsid w:val="00CC197F"/>
    <w:rsid w:val="00CC5A5F"/>
    <w:rsid w:val="00CF3C39"/>
    <w:rsid w:val="00D00E4D"/>
    <w:rsid w:val="00D03A3C"/>
    <w:rsid w:val="00D254B5"/>
    <w:rsid w:val="00D5245B"/>
    <w:rsid w:val="00DB3644"/>
    <w:rsid w:val="00DF1E44"/>
    <w:rsid w:val="00E1211D"/>
    <w:rsid w:val="00E230CF"/>
    <w:rsid w:val="00E655D8"/>
    <w:rsid w:val="00EB149B"/>
    <w:rsid w:val="00EE642C"/>
    <w:rsid w:val="00F57166"/>
    <w:rsid w:val="00F63E7B"/>
    <w:rsid w:val="00F80704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373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0C373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">
    <w:name w:val="Знак Знак2"/>
    <w:basedOn w:val="a"/>
    <w:rsid w:val="0004367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C373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0C373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">
    <w:name w:val="Знак Знак2"/>
    <w:basedOn w:val="a"/>
    <w:rsid w:val="0004367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7A4EB350A1C3BCCC42F2D8DC30A32E302A23B155D53A9D60E0CDBA9CF0Bd7H" TargetMode="External"/><Relationship Id="rId13" Type="http://schemas.openxmlformats.org/officeDocument/2006/relationships/hyperlink" Target="consultantplus://offline/ref=27A4EB350A1C3BCCC42F2D8DC30A32E301A239145A51A9D60E0CDBA9CF0Bd7H" TargetMode="External"/><Relationship Id="rId18" Type="http://schemas.openxmlformats.org/officeDocument/2006/relationships/hyperlink" Target="consultantplus://offline/ref=27A4EB350A1C3BCCC42F2D8DC30A32E302A23A165F53A9D60E0CDBA9CF0Bd7H" TargetMode="External"/><Relationship Id="rId26" Type="http://schemas.openxmlformats.org/officeDocument/2006/relationships/hyperlink" Target="consultantplus://offline/ref=0C48CB58F96B43261AFC1F90A228D811EDD18446AF301BF82E3E89D2C5EB19009E915C404F38F4J36F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467F0B587E9C31C67F03E369E4CCE31A9AA549DB2A6789448C5725D37050F06644A54CB87A01B3C1Cv4H" TargetMode="External"/><Relationship Id="rId7" Type="http://schemas.openxmlformats.org/officeDocument/2006/relationships/hyperlink" Target="consultantplus://offline/ref=27A4EB350A1C3BCCC42F2D8DC30A32E302A23C125359A9D60E0CDBA9CF0Bd7H" TargetMode="External"/><Relationship Id="rId12" Type="http://schemas.openxmlformats.org/officeDocument/2006/relationships/hyperlink" Target="consultantplus://offline/ref=27A4EB350A1C3BCCC42F2D8DC30A32E302A23C115252A9D60E0CDBA9CF0Bd7H" TargetMode="External"/><Relationship Id="rId17" Type="http://schemas.openxmlformats.org/officeDocument/2006/relationships/hyperlink" Target="consultantplus://offline/ref=27A4EB350A1C3BCCC42F2D8DC30A32E302AD361F5F52A9D60E0CDBA9CF0Bd7H" TargetMode="External"/><Relationship Id="rId25" Type="http://schemas.openxmlformats.org/officeDocument/2006/relationships/hyperlink" Target="consultantplus://offline/ref=147FF80CE18140758DF84BC83F3B0746BA0220FD558B769C8C961AD003E8A94AE873C01AC372E5CAX1s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7A4EB350A1C3BCCC42F2D8DC30A32E302A83F145E51A9D60E0CDBA9CF0Bd7H" TargetMode="External"/><Relationship Id="rId20" Type="http://schemas.openxmlformats.org/officeDocument/2006/relationships/hyperlink" Target="consultantplus://offline/ref=27A4EB350A1C3BCCC42F2D8DC30A32E301A336135356A9D60E0CDBA9CF0Bd7H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3C4BDC60C94E12396A6F62984875A15901F3B682A19CD9B83BC2455AF" TargetMode="External"/><Relationship Id="rId11" Type="http://schemas.openxmlformats.org/officeDocument/2006/relationships/hyperlink" Target="consultantplus://offline/ref=27A4EB350A1C3BCCC42F2D8DC30A32E302A23E125A56A9D60E0CDBA9CF0Bd7H" TargetMode="External"/><Relationship Id="rId24" Type="http://schemas.openxmlformats.org/officeDocument/2006/relationships/hyperlink" Target="consultantplus://offline/ref=7467F0B587E9C31C67F03E369E4CCE31A9AA549DB2A6789448C5725D37050F06644A54CB87A01B3B1Cv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7A4EB350A1C3BCCC42F2D8DC30A32E302A83E145F53A9D60E0CDBA9CF0Bd7H" TargetMode="External"/><Relationship Id="rId23" Type="http://schemas.openxmlformats.org/officeDocument/2006/relationships/hyperlink" Target="consultantplus://offline/ref=7467F0B587E9C31C67F03E369E4CCE31A9AA549DB2A6789448C5725D37050F06644A54CB87A01B391Cv2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7A4EB350A1C3BCCC42F2D8DC30A32E302A23A105F54A9D60E0CDBA9CF0Bd7H" TargetMode="External"/><Relationship Id="rId19" Type="http://schemas.openxmlformats.org/officeDocument/2006/relationships/hyperlink" Target="consultantplus://offline/ref=27A4EB350A1C3BCCC42F2D8DC30A32E302AB3D105D58A9D60E0CDBA9CF0Bd7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7A4EB350A1C3BCCC42F2D8DC30A32E302A83F145D53A9D60E0CDBA9CF0Bd7H" TargetMode="External"/><Relationship Id="rId14" Type="http://schemas.openxmlformats.org/officeDocument/2006/relationships/hyperlink" Target="consultantplus://offline/ref=27A4EB350A1C3BCCC42F2D8DC30A32E302A23C125250A9D60E0CDBA9CF0Bd7H" TargetMode="External"/><Relationship Id="rId22" Type="http://schemas.openxmlformats.org/officeDocument/2006/relationships/hyperlink" Target="consultantplus://offline/ref=7467F0B587E9C31C67F03E369E4CCE31A9AA549DB2A6789448C5725D37050F06644A54CB87A01B3E1Cv5H" TargetMode="External"/><Relationship Id="rId27" Type="http://schemas.openxmlformats.org/officeDocument/2006/relationships/hyperlink" Target="consultantplus://offline/ref=0C48CB58F96B43261AFC1F90A228D811E7DA8043AF3846F2266785D0C2E4461799D850414F38F631J36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6275</Words>
  <Characters>35769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Виктория Викторовна</dc:creator>
  <cp:lastModifiedBy>Кулиев Низами Чингиз оглы</cp:lastModifiedBy>
  <cp:revision>3</cp:revision>
  <dcterms:created xsi:type="dcterms:W3CDTF">2019-09-19T02:13:00Z</dcterms:created>
  <dcterms:modified xsi:type="dcterms:W3CDTF">2019-09-24T23:14:00Z</dcterms:modified>
</cp:coreProperties>
</file>